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67" w:type="dxa"/>
        <w:tblLook w:val="04A0" w:firstRow="1" w:lastRow="0" w:firstColumn="1" w:lastColumn="0" w:noHBand="0" w:noVBand="1"/>
      </w:tblPr>
      <w:tblGrid>
        <w:gridCol w:w="927"/>
        <w:gridCol w:w="2269"/>
        <w:gridCol w:w="3909"/>
        <w:gridCol w:w="6762"/>
      </w:tblGrid>
      <w:tr w:rsidR="00FA2382" w14:paraId="2B67DEFF" w14:textId="77777777" w:rsidTr="004154EF">
        <w:trPr>
          <w:trHeight w:val="531"/>
        </w:trPr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FCAB21" w14:textId="77777777" w:rsidR="00FA2382" w:rsidRPr="004154EF" w:rsidRDefault="00FA2382" w:rsidP="00415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63DC657" w14:textId="2C6C7C13" w:rsidR="00FA2382" w:rsidRPr="004154EF" w:rsidRDefault="004E05AE" w:rsidP="004154EF">
            <w:pPr>
              <w:jc w:val="center"/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Date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2AEEB7AC" w14:textId="407E16A5" w:rsidR="00FA2382" w:rsidRPr="004154EF" w:rsidRDefault="004E05AE" w:rsidP="004154EF">
            <w:pPr>
              <w:jc w:val="center"/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Inspection Report Number</w:t>
            </w:r>
          </w:p>
        </w:tc>
        <w:tc>
          <w:tcPr>
            <w:tcW w:w="6762" w:type="dxa"/>
            <w:shd w:val="clear" w:color="auto" w:fill="D9D9D9" w:themeFill="background1" w:themeFillShade="D9"/>
            <w:vAlign w:val="center"/>
          </w:tcPr>
          <w:p w14:paraId="23090093" w14:textId="2E78FBFC" w:rsidR="00FA2382" w:rsidRPr="004154EF" w:rsidRDefault="004E05AE" w:rsidP="004154EF">
            <w:pPr>
              <w:jc w:val="center"/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Areas of Concern</w:t>
            </w:r>
          </w:p>
        </w:tc>
      </w:tr>
      <w:tr w:rsidR="00FA2382" w14:paraId="301EEBF4" w14:textId="77777777" w:rsidTr="004154EF">
        <w:trPr>
          <w:trHeight w:val="685"/>
        </w:trPr>
        <w:tc>
          <w:tcPr>
            <w:tcW w:w="927" w:type="dxa"/>
          </w:tcPr>
          <w:p w14:paraId="4AE29D13" w14:textId="659B7705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14:paraId="72B0C3D5" w14:textId="06E838F8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20-nov-24</w:t>
            </w:r>
          </w:p>
        </w:tc>
        <w:tc>
          <w:tcPr>
            <w:tcW w:w="3909" w:type="dxa"/>
          </w:tcPr>
          <w:p w14:paraId="0255ABBB" w14:textId="085DF7DA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IR-FAH-PJPC-HSE-11-320/01-00</w:t>
            </w:r>
          </w:p>
        </w:tc>
        <w:tc>
          <w:tcPr>
            <w:tcW w:w="6762" w:type="dxa"/>
          </w:tcPr>
          <w:p w14:paraId="2BA9E766" w14:textId="2ED7FEC2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material certificate</w:t>
            </w:r>
            <w:r w:rsidRPr="004154EF">
              <w:rPr>
                <w:sz w:val="28"/>
                <w:szCs w:val="28"/>
              </w:rPr>
              <w:t xml:space="preserve"> for header box</w:t>
            </w:r>
          </w:p>
        </w:tc>
      </w:tr>
      <w:tr w:rsidR="00FA2382" w14:paraId="24E3DFAD" w14:textId="77777777" w:rsidTr="004154EF">
        <w:trPr>
          <w:trHeight w:val="673"/>
        </w:trPr>
        <w:tc>
          <w:tcPr>
            <w:tcW w:w="927" w:type="dxa"/>
          </w:tcPr>
          <w:p w14:paraId="2D4ECD74" w14:textId="52EDA08A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14:paraId="432C9E80" w14:textId="5961E8E4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22-jan-25</w:t>
            </w:r>
          </w:p>
        </w:tc>
        <w:tc>
          <w:tcPr>
            <w:tcW w:w="3909" w:type="dxa"/>
          </w:tcPr>
          <w:p w14:paraId="21C979A8" w14:textId="625C894A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IR-FAH-PJPC-HSE-01-363/01-00</w:t>
            </w:r>
          </w:p>
        </w:tc>
        <w:tc>
          <w:tcPr>
            <w:tcW w:w="6762" w:type="dxa"/>
          </w:tcPr>
          <w:p w14:paraId="494CDDC0" w14:textId="5CF4F060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Pully, tapper Bush, Vibration Switch MTC</w:t>
            </w:r>
          </w:p>
        </w:tc>
      </w:tr>
      <w:tr w:rsidR="00FA2382" w14:paraId="294212EF" w14:textId="77777777" w:rsidTr="004154EF">
        <w:trPr>
          <w:trHeight w:val="685"/>
        </w:trPr>
        <w:tc>
          <w:tcPr>
            <w:tcW w:w="927" w:type="dxa"/>
          </w:tcPr>
          <w:p w14:paraId="5508A9EB" w14:textId="04CCC7D0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14:paraId="486B6D71" w14:textId="251C34D7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11-feb-25</w:t>
            </w:r>
          </w:p>
        </w:tc>
        <w:tc>
          <w:tcPr>
            <w:tcW w:w="3909" w:type="dxa"/>
          </w:tcPr>
          <w:p w14:paraId="5C52766B" w14:textId="3EA4C300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IR-FAH-PJPC- HSE-02-370/01-00</w:t>
            </w:r>
          </w:p>
        </w:tc>
        <w:tc>
          <w:tcPr>
            <w:tcW w:w="6762" w:type="dxa"/>
          </w:tcPr>
          <w:p w14:paraId="6295D610" w14:textId="3FC6F628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Report of UT and RT</w:t>
            </w:r>
            <w:r w:rsidRPr="004154EF">
              <w:rPr>
                <w:sz w:val="28"/>
                <w:szCs w:val="28"/>
              </w:rPr>
              <w:t xml:space="preserve"> for header box</w:t>
            </w:r>
          </w:p>
        </w:tc>
      </w:tr>
      <w:tr w:rsidR="00FA2382" w14:paraId="25AEA60B" w14:textId="77777777" w:rsidTr="004154EF">
        <w:trPr>
          <w:trHeight w:val="685"/>
        </w:trPr>
        <w:tc>
          <w:tcPr>
            <w:tcW w:w="927" w:type="dxa"/>
          </w:tcPr>
          <w:p w14:paraId="66DD1C9C" w14:textId="3F1A3833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14:paraId="4B9F78F1" w14:textId="0DAF65D8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23-feb-25</w:t>
            </w:r>
          </w:p>
        </w:tc>
        <w:tc>
          <w:tcPr>
            <w:tcW w:w="3909" w:type="dxa"/>
          </w:tcPr>
          <w:p w14:paraId="3FEFA173" w14:textId="7FEF46C9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IR-FAH-PJPC-HSE-02-381/01-00</w:t>
            </w:r>
          </w:p>
        </w:tc>
        <w:tc>
          <w:tcPr>
            <w:tcW w:w="6762" w:type="dxa"/>
          </w:tcPr>
          <w:p w14:paraId="671181D5" w14:textId="79DAA0E0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PT Report for Main structure</w:t>
            </w:r>
          </w:p>
        </w:tc>
      </w:tr>
      <w:tr w:rsidR="00FA2382" w14:paraId="063841B9" w14:textId="77777777" w:rsidTr="004154EF">
        <w:trPr>
          <w:trHeight w:val="685"/>
        </w:trPr>
        <w:tc>
          <w:tcPr>
            <w:tcW w:w="927" w:type="dxa"/>
          </w:tcPr>
          <w:p w14:paraId="6C4C715C" w14:textId="03C27136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14:paraId="4BA5C0D2" w14:textId="333A93FC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10,11,12 Mar- 25</w:t>
            </w:r>
          </w:p>
        </w:tc>
        <w:tc>
          <w:tcPr>
            <w:tcW w:w="3909" w:type="dxa"/>
          </w:tcPr>
          <w:p w14:paraId="30E30F6F" w14:textId="11CABFEF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IR-FAH-PJPC-HSE-03-390/01-00</w:t>
            </w:r>
          </w:p>
        </w:tc>
        <w:tc>
          <w:tcPr>
            <w:tcW w:w="6762" w:type="dxa"/>
          </w:tcPr>
          <w:p w14:paraId="11D3D252" w14:textId="4B75FCEF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Hardness and PWHT report</w:t>
            </w:r>
            <w:r w:rsidRPr="004154EF">
              <w:rPr>
                <w:sz w:val="28"/>
                <w:szCs w:val="28"/>
              </w:rPr>
              <w:t xml:space="preserve"> and PT report for header box</w:t>
            </w:r>
          </w:p>
        </w:tc>
      </w:tr>
      <w:tr w:rsidR="00FA2382" w14:paraId="6B4C65B2" w14:textId="77777777" w:rsidTr="004154EF">
        <w:trPr>
          <w:trHeight w:val="673"/>
        </w:trPr>
        <w:tc>
          <w:tcPr>
            <w:tcW w:w="927" w:type="dxa"/>
          </w:tcPr>
          <w:p w14:paraId="3A7487E2" w14:textId="557DE4FB" w:rsidR="00FA2382" w:rsidRPr="004154EF" w:rsidRDefault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14:paraId="238DB275" w14:textId="48E275EB" w:rsidR="00FA2382" w:rsidRPr="004154EF" w:rsidRDefault="004E05AE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7-Apr-25</w:t>
            </w:r>
          </w:p>
        </w:tc>
        <w:tc>
          <w:tcPr>
            <w:tcW w:w="3909" w:type="dxa"/>
          </w:tcPr>
          <w:p w14:paraId="0E0405AD" w14:textId="1582E114" w:rsidR="00FA2382" w:rsidRPr="004154EF" w:rsidRDefault="004E05AE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IR-FAH-PJPC-HSE-04-397/01-00</w:t>
            </w:r>
          </w:p>
        </w:tc>
        <w:tc>
          <w:tcPr>
            <w:tcW w:w="6762" w:type="dxa"/>
          </w:tcPr>
          <w:p w14:paraId="4B5A8926" w14:textId="533AE57D" w:rsidR="00FA2382" w:rsidRPr="004154EF" w:rsidRDefault="00FA2382" w:rsidP="00FA2382">
            <w:pPr>
              <w:rPr>
                <w:sz w:val="28"/>
                <w:szCs w:val="28"/>
              </w:rPr>
            </w:pPr>
            <w:r w:rsidRPr="004154EF">
              <w:rPr>
                <w:sz w:val="28"/>
                <w:szCs w:val="28"/>
              </w:rPr>
              <w:t>Dimensional</w:t>
            </w:r>
            <w:r w:rsidR="004E05AE" w:rsidRPr="004154EF">
              <w:rPr>
                <w:sz w:val="28"/>
                <w:szCs w:val="28"/>
              </w:rPr>
              <w:t>, Welding, NDT, Color report for tube bundle</w:t>
            </w:r>
          </w:p>
        </w:tc>
      </w:tr>
    </w:tbl>
    <w:p w14:paraId="0FC02E7E" w14:textId="77777777" w:rsidR="00102EE3" w:rsidRDefault="00102EE3"/>
    <w:sectPr w:rsidR="00102EE3" w:rsidSect="004154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39"/>
    <w:rsid w:val="00102EE3"/>
    <w:rsid w:val="004154EF"/>
    <w:rsid w:val="004E05AE"/>
    <w:rsid w:val="00C33639"/>
    <w:rsid w:val="00FA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A96C"/>
  <w15:chartTrackingRefBased/>
  <w15:docId w15:val="{A2988267-4B21-41A2-9606-16A021C8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2025-04-29T08:25:00Z</dcterms:created>
  <dcterms:modified xsi:type="dcterms:W3CDTF">2025-04-29T09:13:00Z</dcterms:modified>
</cp:coreProperties>
</file>